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265D" w:rsidRPr="006E265D" w:rsidTr="006E265D">
        <w:trPr>
          <w:trHeight w:val="240"/>
          <w:tblCellSpacing w:w="0" w:type="dxa"/>
        </w:trPr>
        <w:tc>
          <w:tcPr>
            <w:tcW w:w="9120" w:type="dxa"/>
            <w:hideMark/>
          </w:tcPr>
          <w:p w:rsidR="006E265D" w:rsidRPr="006E265D" w:rsidRDefault="006E265D" w:rsidP="006E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KARALAR İLKÖĞRETİM OKULU </w:t>
            </w:r>
          </w:p>
        </w:tc>
      </w:tr>
      <w:tr w:rsidR="006E265D" w:rsidRPr="006E265D" w:rsidTr="006E265D">
        <w:trPr>
          <w:trHeight w:val="3120"/>
          <w:tblCellSpacing w:w="0" w:type="dxa"/>
        </w:trPr>
        <w:tc>
          <w:tcPr>
            <w:tcW w:w="0" w:type="auto"/>
            <w:hideMark/>
          </w:tcPr>
          <w:p w:rsidR="006E265D" w:rsidRPr="006E265D" w:rsidRDefault="006E265D" w:rsidP="006E2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</w:t>
            </w:r>
            <w:r w:rsidRPr="006E2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                                                     Tarihsel Gelişim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Tarihsel Gelişim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       Okulumuz ilk olarak 1965 yılında 2 derslik ve 2 lojman olarak inşa edilmiş ve 1966 yılında eğitim öğretime başlamıştır. Öğrenci sayısının artmasıyla birlikte 1994 yılında 3 derslikli ikinci bir ek bina yapılmıştır. 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      Daha sonra 8 yıllık kesintisiz eğitime geçilmesi ve derslik yetersizliği dolayısıyla 1999 yılında 3. bir ek bina yapılmıştır. Bu tarihten itibaren kaloriferli ısınmaya geçilmiştir.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     2006/2007 eğitim ve öğretim yılında anasınıfı, 2008/2009 eğitim ve öğretim yılında ise bilişim sınıfı hizmete girmiştir. Bilgisayar sınıfımızda internet bağlantısı mevcuttur.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     2008/2009 eğitim-öğretim yılında 1 öğrencimiz Halis Güllü Anadolu Lisesi'ne, 4 öğrencimizde Anadolu Teknik  Meslek Lisesine yerleşmiştir. 2009/2010 eğitim-öğretim yılında 3 öğrencimiz Anadolu Lisesine, 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öğrencimizde Anadolu Öğretmen Lisesine, 2 öğrencimiz Anadolu Teknik Meslek Lisesine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2010-2011 eğitim öğretim yılında 2 öğren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cimiz Anadolu Öğretmen Lisesine,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2011-2012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eğitim öğretim yılında 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öğrencimiz  öğretmen lisesine, 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öğrencimiz 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anadolu lisesine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,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öğrencimiz meslek lisesine yerleş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miş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,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4 öğrenci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miz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de meslek lisesine mülakat hakkı kazanmıştır.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Bir öğrencimi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z ise bursluluk sınavı kazanmış, </w:t>
            </w:r>
            <w:bookmarkStart w:id="0" w:name="_GoBack"/>
            <w:bookmarkEnd w:id="0"/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11 öğrencimiz parasız yatılı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lık</w:t>
            </w: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 xml:space="preserve"> kazanmıştır.</w:t>
            </w:r>
          </w:p>
          <w:p w:rsidR="006E265D" w:rsidRPr="006E265D" w:rsidRDefault="006E265D" w:rsidP="006E265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6E265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tr-TR"/>
              </w:rPr>
              <w:t>2012-2013 Eğitim Öğretim 7 derslikli yeni bina yapılmıştır.Bu bina ilkokula,eski bina da ortaokula dönüştürülmüştür.</w:t>
            </w:r>
          </w:p>
        </w:tc>
      </w:tr>
    </w:tbl>
    <w:p w:rsidR="007C30E6" w:rsidRDefault="007C30E6"/>
    <w:sectPr w:rsidR="007C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1"/>
    <w:rsid w:val="006E265D"/>
    <w:rsid w:val="007C30E6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2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65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6E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E2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2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65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6E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6E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2012-12-13T16:59:00Z</dcterms:created>
  <dcterms:modified xsi:type="dcterms:W3CDTF">2012-12-13T17:01:00Z</dcterms:modified>
</cp:coreProperties>
</file>